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17C" w:rsidRPr="002A0C5C" w:rsidRDefault="00B8517C" w:rsidP="002A0C5C">
      <w:pPr>
        <w:pStyle w:val="Default"/>
        <w:jc w:val="center"/>
        <w:rPr>
          <w:b/>
          <w:sz w:val="28"/>
          <w:szCs w:val="28"/>
        </w:rPr>
      </w:pPr>
      <w:r w:rsidRPr="002A0C5C">
        <w:rPr>
          <w:b/>
          <w:sz w:val="28"/>
          <w:szCs w:val="28"/>
        </w:rPr>
        <w:t>Обоснование начальной (максимальной) цены договора</w:t>
      </w:r>
    </w:p>
    <w:p w:rsidR="009954FE" w:rsidRPr="009954FE" w:rsidRDefault="009954FE" w:rsidP="00B8517C">
      <w:pPr>
        <w:pStyle w:val="Default"/>
        <w:rPr>
          <w:sz w:val="28"/>
          <w:szCs w:val="28"/>
        </w:rPr>
      </w:pPr>
    </w:p>
    <w:p w:rsidR="009954FE" w:rsidRPr="009954FE" w:rsidRDefault="009954FE" w:rsidP="00B8517C">
      <w:pPr>
        <w:pStyle w:val="Default"/>
        <w:rPr>
          <w:sz w:val="28"/>
          <w:szCs w:val="28"/>
        </w:rPr>
      </w:pPr>
    </w:p>
    <w:p w:rsidR="005E4D81" w:rsidRPr="009954FE" w:rsidRDefault="00B21C64" w:rsidP="009954FE">
      <w:pPr>
        <w:pStyle w:val="Default"/>
        <w:jc w:val="center"/>
        <w:rPr>
          <w:b/>
          <w:sz w:val="28"/>
          <w:szCs w:val="28"/>
          <w:u w:val="single"/>
        </w:rPr>
      </w:pPr>
      <w:r w:rsidRPr="00B21C64">
        <w:rPr>
          <w:b/>
          <w:sz w:val="28"/>
          <w:szCs w:val="28"/>
          <w:u w:val="single"/>
        </w:rPr>
        <w:t>Оказание услуг по проведению технологического и ценового аудита инвестиционной программы (проекта инвестиционной программы и (или) проекта изменений, вносимых в инвестиционную программу</w:t>
      </w:r>
      <w:r>
        <w:rPr>
          <w:b/>
          <w:sz w:val="28"/>
          <w:szCs w:val="28"/>
          <w:u w:val="single"/>
        </w:rPr>
        <w:t>)</w:t>
      </w:r>
      <w:r w:rsidR="0084429C">
        <w:rPr>
          <w:b/>
          <w:sz w:val="28"/>
          <w:szCs w:val="28"/>
          <w:u w:val="single"/>
        </w:rPr>
        <w:t xml:space="preserve"> 2024 года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14"/>
      </w:tblGrid>
      <w:tr w:rsidR="00B8517C" w:rsidRPr="009954FE">
        <w:trPr>
          <w:trHeight w:val="288"/>
        </w:trPr>
        <w:tc>
          <w:tcPr>
            <w:tcW w:w="9314" w:type="dxa"/>
          </w:tcPr>
          <w:p w:rsidR="005E4D81" w:rsidRPr="009954FE" w:rsidRDefault="00B8517C" w:rsidP="009954FE">
            <w:pPr>
              <w:pStyle w:val="Default"/>
              <w:jc w:val="center"/>
              <w:rPr>
                <w:sz w:val="28"/>
                <w:szCs w:val="28"/>
              </w:rPr>
            </w:pPr>
            <w:r w:rsidRPr="009954FE">
              <w:rPr>
                <w:sz w:val="28"/>
                <w:szCs w:val="28"/>
              </w:rPr>
              <w:t>(указывается предмет закупки)</w:t>
            </w:r>
          </w:p>
          <w:p w:rsidR="005E4D81" w:rsidRPr="009954FE" w:rsidRDefault="005E4D81">
            <w:pPr>
              <w:pStyle w:val="Default"/>
              <w:rPr>
                <w:sz w:val="28"/>
                <w:szCs w:val="28"/>
              </w:rPr>
            </w:pPr>
          </w:p>
          <w:p w:rsidR="009954FE" w:rsidRDefault="009954FE">
            <w:pPr>
              <w:pStyle w:val="Default"/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4"/>
              <w:gridCol w:w="4544"/>
            </w:tblGrid>
            <w:tr w:rsidR="009954FE" w:rsidTr="009954FE">
              <w:tc>
                <w:tcPr>
                  <w:tcW w:w="4544" w:type="dxa"/>
                </w:tcPr>
                <w:p w:rsidR="009954FE" w:rsidRPr="009954FE" w:rsidRDefault="009954FE" w:rsidP="009954FE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9954FE">
                    <w:rPr>
                      <w:sz w:val="28"/>
                      <w:szCs w:val="28"/>
                    </w:rPr>
                    <w:t xml:space="preserve">Начальная (максимальная) цена договора </w:t>
                  </w:r>
                </w:p>
                <w:p w:rsidR="009954FE" w:rsidRDefault="009954F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44" w:type="dxa"/>
                </w:tcPr>
                <w:p w:rsidR="009954FE" w:rsidRPr="0084429C" w:rsidRDefault="0084429C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2 095 318,97 </w:t>
                  </w:r>
                  <w:r w:rsidR="0081084B" w:rsidRPr="0084429C">
                    <w:rPr>
                      <w:sz w:val="28"/>
                      <w:szCs w:val="28"/>
                    </w:rPr>
                    <w:t xml:space="preserve">без НДС, </w:t>
                  </w:r>
                </w:p>
                <w:p w:rsidR="008F4B4E" w:rsidRDefault="0084429C" w:rsidP="0081084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2 514 382,76</w:t>
                  </w:r>
                  <w:r w:rsidR="00703997">
                    <w:rPr>
                      <w:sz w:val="28"/>
                      <w:szCs w:val="28"/>
                    </w:rPr>
                    <w:t xml:space="preserve"> </w:t>
                  </w:r>
                  <w:r w:rsidR="008F4B4E" w:rsidRPr="008F4B4E">
                    <w:rPr>
                      <w:sz w:val="28"/>
                      <w:szCs w:val="28"/>
                    </w:rPr>
                    <w:t>с НДС</w:t>
                  </w:r>
                </w:p>
              </w:tc>
            </w:tr>
            <w:tr w:rsidR="009954FE" w:rsidTr="009954FE">
              <w:tc>
                <w:tcPr>
                  <w:tcW w:w="4544" w:type="dxa"/>
                </w:tcPr>
                <w:p w:rsidR="009954FE" w:rsidRDefault="009954FE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9954FE">
                    <w:rPr>
                      <w:sz w:val="28"/>
                      <w:szCs w:val="28"/>
                    </w:rPr>
                    <w:t>Используемый метод определения начальной (максимальной) цены договора с обоснованием</w:t>
                  </w:r>
                </w:p>
              </w:tc>
              <w:tc>
                <w:tcPr>
                  <w:tcW w:w="4544" w:type="dxa"/>
                </w:tcPr>
                <w:p w:rsidR="002A0C5C" w:rsidRDefault="009954FE" w:rsidP="009954FE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9954FE">
                    <w:rPr>
                      <w:sz w:val="28"/>
                      <w:szCs w:val="28"/>
                    </w:rPr>
                    <w:t>Метод сопоставимых рыночных цен (анализ рынка)</w:t>
                  </w:r>
                  <w:r w:rsidR="002A0C5C">
                    <w:rPr>
                      <w:sz w:val="28"/>
                      <w:szCs w:val="28"/>
                    </w:rPr>
                    <w:t>.</w:t>
                  </w:r>
                </w:p>
                <w:p w:rsidR="002A0C5C" w:rsidRPr="002A0C5C" w:rsidRDefault="002A0C5C" w:rsidP="002A0C5C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Метод выбран для определения начальной максимальной цены договора с учетом сопоставимых с 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</w:p>
                <w:p w:rsidR="009954FE" w:rsidRDefault="002A0C5C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условиями планируемой закупки коммерческих, финанс</w:t>
                  </w:r>
                  <w:bookmarkStart w:id="0" w:name="_GoBack"/>
                  <w:bookmarkEnd w:id="0"/>
                  <w:r>
                    <w:rPr>
                      <w:sz w:val="28"/>
                      <w:szCs w:val="28"/>
                    </w:rPr>
                    <w:t xml:space="preserve">овых и иных условий исполнения договора, т.е.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условий. </w:t>
                  </w:r>
                  <w:r w:rsidR="009954FE" w:rsidRPr="009954FE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9954FE" w:rsidTr="009954FE">
              <w:tc>
                <w:tcPr>
                  <w:tcW w:w="4544" w:type="dxa"/>
                </w:tcPr>
                <w:p w:rsidR="009954FE" w:rsidRPr="009954FE" w:rsidRDefault="009954FE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9954FE">
                    <w:rPr>
                      <w:sz w:val="28"/>
                      <w:szCs w:val="28"/>
                    </w:rPr>
      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      </w:r>
                </w:p>
              </w:tc>
              <w:tc>
                <w:tcPr>
                  <w:tcW w:w="4544" w:type="dxa"/>
                </w:tcPr>
                <w:p w:rsidR="009954FE" w:rsidRPr="009954FE" w:rsidRDefault="009954FE" w:rsidP="00421CD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9954FE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Единый стандарт</w:t>
                  </w:r>
                  <w:r w:rsidRPr="00D67CBF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 xml:space="preserve"> закупок ПАО «Россети» (Положение о закупке) </w:t>
                  </w:r>
                  <w:r w:rsidR="00421CDD" w:rsidRPr="00421CDD">
                    <w:rPr>
                      <w:sz w:val="28"/>
                      <w:szCs w:val="28"/>
                    </w:rPr>
                    <w:t>http://www.tuvaenergo.ru/buy/doc/17.10.2022%20PDF.rar</w:t>
                  </w:r>
                </w:p>
              </w:tc>
            </w:tr>
            <w:tr w:rsidR="009954FE" w:rsidTr="009954FE">
              <w:tc>
                <w:tcPr>
                  <w:tcW w:w="4544" w:type="dxa"/>
                </w:tcPr>
                <w:p w:rsidR="009954FE" w:rsidRDefault="009954FE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9954FE">
                    <w:rPr>
                      <w:sz w:val="28"/>
                      <w:szCs w:val="28"/>
                    </w:rPr>
                    <w:t>Расчет начальной (максимальной) цены договора</w:t>
                  </w:r>
                </w:p>
              </w:tc>
              <w:tc>
                <w:tcPr>
                  <w:tcW w:w="4544" w:type="dxa"/>
                </w:tcPr>
                <w:p w:rsidR="009954FE" w:rsidRDefault="009954FE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Представлен в приложении №1 к обоснованию НМЦ</w:t>
                  </w:r>
                </w:p>
              </w:tc>
            </w:tr>
          </w:tbl>
          <w:p w:rsidR="009954FE" w:rsidRDefault="009954FE">
            <w:pPr>
              <w:pStyle w:val="Default"/>
              <w:rPr>
                <w:sz w:val="28"/>
                <w:szCs w:val="28"/>
              </w:rPr>
            </w:pPr>
          </w:p>
          <w:p w:rsidR="009954FE" w:rsidRDefault="009954FE">
            <w:pPr>
              <w:pStyle w:val="Default"/>
              <w:rPr>
                <w:sz w:val="28"/>
                <w:szCs w:val="28"/>
              </w:rPr>
            </w:pPr>
          </w:p>
          <w:p w:rsidR="005E4D81" w:rsidRPr="009954FE" w:rsidRDefault="005E4D81" w:rsidP="009954FE">
            <w:pPr>
              <w:pStyle w:val="Default"/>
              <w:rPr>
                <w:sz w:val="28"/>
                <w:szCs w:val="28"/>
              </w:rPr>
            </w:pPr>
          </w:p>
        </w:tc>
      </w:tr>
      <w:tr w:rsidR="00B8517C" w:rsidRPr="009954FE">
        <w:trPr>
          <w:trHeight w:val="450"/>
        </w:trPr>
        <w:tc>
          <w:tcPr>
            <w:tcW w:w="9314" w:type="dxa"/>
          </w:tcPr>
          <w:p w:rsidR="005E4D81" w:rsidRPr="009954FE" w:rsidRDefault="005E4D81" w:rsidP="009954F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7C27B6" w:rsidRPr="009954FE" w:rsidRDefault="007C27B6">
      <w:pPr>
        <w:rPr>
          <w:sz w:val="28"/>
          <w:szCs w:val="28"/>
        </w:rPr>
      </w:pPr>
    </w:p>
    <w:sectPr w:rsidR="007C27B6" w:rsidRPr="00995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17C"/>
    <w:rsid w:val="000B5B70"/>
    <w:rsid w:val="002A0C5C"/>
    <w:rsid w:val="003F5E35"/>
    <w:rsid w:val="004100AA"/>
    <w:rsid w:val="00421CDD"/>
    <w:rsid w:val="0053379E"/>
    <w:rsid w:val="005E4D81"/>
    <w:rsid w:val="00703997"/>
    <w:rsid w:val="00745A57"/>
    <w:rsid w:val="007C27B6"/>
    <w:rsid w:val="0081084B"/>
    <w:rsid w:val="0084429C"/>
    <w:rsid w:val="008F4B4E"/>
    <w:rsid w:val="009954FE"/>
    <w:rsid w:val="009D107B"/>
    <w:rsid w:val="00B21C64"/>
    <w:rsid w:val="00B8517C"/>
    <w:rsid w:val="00BC3DBE"/>
    <w:rsid w:val="00E8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88CDB"/>
  <w15:docId w15:val="{2A2F4D7F-784C-4726-A698-13C2CC0B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51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9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54F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82B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Юлия Сергеевна</dc:creator>
  <cp:keywords/>
  <dc:description/>
  <cp:lastModifiedBy>Логинова Людмила Леонидовна</cp:lastModifiedBy>
  <cp:revision>17</cp:revision>
  <dcterms:created xsi:type="dcterms:W3CDTF">2021-10-20T02:22:00Z</dcterms:created>
  <dcterms:modified xsi:type="dcterms:W3CDTF">2024-03-13T02:20:00Z</dcterms:modified>
</cp:coreProperties>
</file>